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60F40" w:rsidRDefault="00B75D54" w:rsidP="001E119A">
      <w:pPr>
        <w:jc w:val="center"/>
        <w:rPr>
          <w:b/>
          <w:bCs/>
          <w:sz w:val="24"/>
          <w:szCs w:val="24"/>
        </w:rPr>
      </w:pPr>
      <w:r w:rsidRPr="00A60F40">
        <w:rPr>
          <w:b/>
          <w:bCs/>
          <w:sz w:val="24"/>
          <w:szCs w:val="24"/>
        </w:rPr>
        <w:t>План основны</w:t>
      </w:r>
      <w:r w:rsidR="007C06B4" w:rsidRPr="00A60F40">
        <w:rPr>
          <w:b/>
          <w:bCs/>
          <w:sz w:val="24"/>
          <w:szCs w:val="24"/>
        </w:rPr>
        <w:t>х мероприятий МО ВВПОД «Юнармия»</w:t>
      </w:r>
    </w:p>
    <w:p w:rsidR="00B75D54" w:rsidRPr="00A60F40" w:rsidRDefault="00B75D54" w:rsidP="001E119A">
      <w:pPr>
        <w:jc w:val="center"/>
        <w:rPr>
          <w:b/>
          <w:bCs/>
          <w:sz w:val="24"/>
          <w:szCs w:val="24"/>
        </w:rPr>
      </w:pPr>
      <w:r w:rsidRPr="00A60F40">
        <w:rPr>
          <w:b/>
          <w:bCs/>
          <w:sz w:val="24"/>
          <w:szCs w:val="24"/>
        </w:rPr>
        <w:t>Кайбицкого муниципального района РТ</w:t>
      </w:r>
    </w:p>
    <w:p w:rsidR="006D00CA" w:rsidRPr="00A60F40" w:rsidRDefault="00EE65BE" w:rsidP="001E119A">
      <w:pPr>
        <w:jc w:val="center"/>
        <w:rPr>
          <w:b/>
          <w:bCs/>
          <w:sz w:val="24"/>
          <w:szCs w:val="24"/>
        </w:rPr>
      </w:pPr>
      <w:r w:rsidRPr="00A60F40">
        <w:rPr>
          <w:b/>
          <w:bCs/>
          <w:sz w:val="24"/>
          <w:szCs w:val="24"/>
        </w:rPr>
        <w:t xml:space="preserve"> С 30-04.04</w:t>
      </w:r>
      <w:r w:rsidR="001F7AFB" w:rsidRPr="00A60F40">
        <w:rPr>
          <w:b/>
          <w:bCs/>
          <w:sz w:val="24"/>
          <w:szCs w:val="24"/>
        </w:rPr>
        <w:t xml:space="preserve">. 2026 </w:t>
      </w:r>
      <w:r w:rsidR="007A590D" w:rsidRPr="00A60F40">
        <w:rPr>
          <w:b/>
          <w:bCs/>
          <w:sz w:val="24"/>
          <w:szCs w:val="24"/>
        </w:rPr>
        <w:t>ОО</w:t>
      </w:r>
      <w:r w:rsidR="001F7AFB" w:rsidRPr="00A60F40">
        <w:rPr>
          <w:b/>
          <w:bCs/>
          <w:sz w:val="24"/>
          <w:szCs w:val="24"/>
        </w:rPr>
        <w:t>.</w:t>
      </w:r>
    </w:p>
    <w:p w:rsidR="0080116D" w:rsidRPr="00A60F40" w:rsidRDefault="0080116D" w:rsidP="002A6321">
      <w:pPr>
        <w:rPr>
          <w:b/>
          <w:bCs/>
          <w:sz w:val="24"/>
          <w:szCs w:val="24"/>
        </w:rPr>
      </w:pPr>
    </w:p>
    <w:tbl>
      <w:tblPr>
        <w:tblW w:w="10628"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1"/>
        <w:gridCol w:w="1843"/>
        <w:gridCol w:w="992"/>
        <w:gridCol w:w="1843"/>
      </w:tblGrid>
      <w:tr w:rsidR="0090675E" w:rsidRPr="00A60F40" w:rsidTr="002443E0">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A60F40" w:rsidRDefault="00B75D54" w:rsidP="001E119A">
            <w:pPr>
              <w:rPr>
                <w:sz w:val="24"/>
                <w:szCs w:val="24"/>
              </w:rPr>
            </w:pPr>
            <w:r w:rsidRPr="00A60F40">
              <w:rPr>
                <w:sz w:val="24"/>
                <w:szCs w:val="24"/>
              </w:rPr>
              <w:t>№</w:t>
            </w:r>
          </w:p>
          <w:p w:rsidR="00B75D54" w:rsidRPr="00A60F40" w:rsidRDefault="00B75D54" w:rsidP="001E119A">
            <w:pPr>
              <w:outlineLvl w:val="0"/>
              <w:rPr>
                <w:sz w:val="24"/>
                <w:szCs w:val="24"/>
              </w:rPr>
            </w:pPr>
            <w:r w:rsidRPr="00A60F40">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A60F40" w:rsidRDefault="00B75D54" w:rsidP="001E119A">
            <w:pPr>
              <w:outlineLvl w:val="0"/>
              <w:rPr>
                <w:sz w:val="24"/>
                <w:szCs w:val="24"/>
              </w:rPr>
            </w:pPr>
            <w:r w:rsidRPr="00A60F40">
              <w:rPr>
                <w:sz w:val="24"/>
                <w:szCs w:val="24"/>
              </w:rPr>
              <w:t>Дата/ Время</w:t>
            </w:r>
          </w:p>
        </w:tc>
        <w:tc>
          <w:tcPr>
            <w:tcW w:w="4111" w:type="dxa"/>
            <w:tcBorders>
              <w:top w:val="single" w:sz="4" w:space="0" w:color="000000"/>
              <w:left w:val="single" w:sz="4" w:space="0" w:color="000000"/>
              <w:bottom w:val="single" w:sz="4" w:space="0" w:color="auto"/>
              <w:right w:val="single" w:sz="4" w:space="0" w:color="000000"/>
            </w:tcBorders>
            <w:vAlign w:val="center"/>
            <w:hideMark/>
          </w:tcPr>
          <w:p w:rsidR="00B75D54" w:rsidRPr="00A60F40" w:rsidRDefault="00B75D54" w:rsidP="001E119A">
            <w:pPr>
              <w:outlineLvl w:val="0"/>
              <w:rPr>
                <w:sz w:val="24"/>
                <w:szCs w:val="24"/>
              </w:rPr>
            </w:pPr>
            <w:r w:rsidRPr="00A60F40">
              <w:rPr>
                <w:sz w:val="24"/>
                <w:szCs w:val="24"/>
              </w:rPr>
              <w:t>Мероприятие</w:t>
            </w:r>
          </w:p>
        </w:tc>
        <w:tc>
          <w:tcPr>
            <w:tcW w:w="1843" w:type="dxa"/>
            <w:tcBorders>
              <w:top w:val="single" w:sz="4" w:space="0" w:color="000000"/>
              <w:left w:val="single" w:sz="4" w:space="0" w:color="000000"/>
              <w:bottom w:val="single" w:sz="4" w:space="0" w:color="auto"/>
              <w:right w:val="single" w:sz="4" w:space="0" w:color="000000"/>
            </w:tcBorders>
            <w:vAlign w:val="center"/>
            <w:hideMark/>
          </w:tcPr>
          <w:p w:rsidR="00B75D54" w:rsidRPr="00A60F40" w:rsidRDefault="00B75D54" w:rsidP="001E119A">
            <w:pPr>
              <w:outlineLvl w:val="0"/>
              <w:rPr>
                <w:sz w:val="24"/>
                <w:szCs w:val="24"/>
              </w:rPr>
            </w:pPr>
            <w:r w:rsidRPr="00A60F40">
              <w:rPr>
                <w:sz w:val="24"/>
                <w:szCs w:val="24"/>
              </w:rPr>
              <w:t>Место проведения</w:t>
            </w:r>
          </w:p>
        </w:tc>
        <w:tc>
          <w:tcPr>
            <w:tcW w:w="992" w:type="dxa"/>
            <w:tcBorders>
              <w:top w:val="single" w:sz="4" w:space="0" w:color="000000"/>
              <w:left w:val="single" w:sz="4" w:space="0" w:color="000000"/>
              <w:bottom w:val="single" w:sz="4" w:space="0" w:color="auto"/>
              <w:right w:val="single" w:sz="4" w:space="0" w:color="000000"/>
            </w:tcBorders>
            <w:vAlign w:val="center"/>
            <w:hideMark/>
          </w:tcPr>
          <w:p w:rsidR="00B75D54" w:rsidRPr="00A60F40" w:rsidRDefault="00B75D54" w:rsidP="001E119A">
            <w:pPr>
              <w:outlineLvl w:val="0"/>
              <w:rPr>
                <w:sz w:val="24"/>
                <w:szCs w:val="24"/>
              </w:rPr>
            </w:pPr>
            <w:r w:rsidRPr="00A60F40">
              <w:rPr>
                <w:sz w:val="24"/>
                <w:szCs w:val="24"/>
              </w:rPr>
              <w:t>Кол-во</w:t>
            </w:r>
          </w:p>
        </w:tc>
        <w:tc>
          <w:tcPr>
            <w:tcW w:w="1843" w:type="dxa"/>
            <w:tcBorders>
              <w:top w:val="single" w:sz="4" w:space="0" w:color="000000"/>
              <w:left w:val="single" w:sz="4" w:space="0" w:color="000000"/>
              <w:bottom w:val="single" w:sz="4" w:space="0" w:color="auto"/>
              <w:right w:val="single" w:sz="4" w:space="0" w:color="000000"/>
            </w:tcBorders>
            <w:vAlign w:val="center"/>
            <w:hideMark/>
          </w:tcPr>
          <w:p w:rsidR="00B75D54" w:rsidRPr="00A60F40" w:rsidRDefault="00B75D54" w:rsidP="001E119A">
            <w:pPr>
              <w:outlineLvl w:val="0"/>
              <w:rPr>
                <w:sz w:val="24"/>
                <w:szCs w:val="24"/>
              </w:rPr>
            </w:pPr>
            <w:r w:rsidRPr="00A60F40">
              <w:rPr>
                <w:sz w:val="24"/>
                <w:szCs w:val="24"/>
              </w:rPr>
              <w:t>Ответственный</w:t>
            </w:r>
          </w:p>
        </w:tc>
      </w:tr>
      <w:tr w:rsidR="00A60F40" w:rsidRPr="00A60F40" w:rsidTr="002443E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rPr>
                <w:sz w:val="24"/>
                <w:szCs w:val="24"/>
              </w:rPr>
            </w:pPr>
            <w:r>
              <w:rPr>
                <w:sz w:val="24"/>
                <w:szCs w:val="24"/>
              </w:rPr>
              <w:t>1</w:t>
            </w:r>
          </w:p>
        </w:tc>
        <w:tc>
          <w:tcPr>
            <w:tcW w:w="1024" w:type="dxa"/>
          </w:tcPr>
          <w:p w:rsidR="00A60F40" w:rsidRPr="00A60F40" w:rsidRDefault="00A60F40" w:rsidP="00A60F40">
            <w:pPr>
              <w:contextualSpacing/>
              <w:rPr>
                <w:bCs/>
                <w:sz w:val="24"/>
                <w:szCs w:val="24"/>
              </w:rPr>
            </w:pPr>
            <w:r w:rsidRPr="00A60F40">
              <w:rPr>
                <w:bCs/>
                <w:sz w:val="24"/>
                <w:szCs w:val="24"/>
              </w:rPr>
              <w:t>30.03</w:t>
            </w:r>
          </w:p>
        </w:tc>
        <w:tc>
          <w:tcPr>
            <w:tcW w:w="4111" w:type="dxa"/>
          </w:tcPr>
          <w:p w:rsidR="00A60F40" w:rsidRPr="00A60F40" w:rsidRDefault="00A60F40" w:rsidP="00A60F40">
            <w:pPr>
              <w:adjustRightInd w:val="0"/>
              <w:rPr>
                <w:bCs/>
                <w:sz w:val="24"/>
                <w:szCs w:val="24"/>
              </w:rPr>
            </w:pPr>
            <w:r w:rsidRPr="00A60F40">
              <w:rPr>
                <w:bCs/>
                <w:sz w:val="24"/>
                <w:szCs w:val="24"/>
              </w:rPr>
              <w:t>Совершенствование юнармейских навыков.</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Во всех отрядах МО ВВПОД «Юнармия»</w:t>
            </w:r>
          </w:p>
        </w:tc>
        <w:tc>
          <w:tcPr>
            <w:tcW w:w="992" w:type="dxa"/>
            <w:tcBorders>
              <w:top w:val="single" w:sz="4" w:space="0" w:color="000000"/>
              <w:left w:val="single" w:sz="4" w:space="0" w:color="000000"/>
              <w:bottom w:val="single" w:sz="4" w:space="0" w:color="auto"/>
              <w:right w:val="single" w:sz="4" w:space="0" w:color="000000"/>
            </w:tcBorders>
            <w:vAlign w:val="center"/>
          </w:tcPr>
          <w:p w:rsidR="00A60F40" w:rsidRPr="00A60F40" w:rsidRDefault="002443E0" w:rsidP="00A60F40">
            <w:pPr>
              <w:outlineLvl w:val="0"/>
              <w:rPr>
                <w:sz w:val="24"/>
                <w:szCs w:val="24"/>
              </w:rPr>
            </w:pPr>
            <w:r>
              <w:rPr>
                <w:sz w:val="24"/>
                <w:szCs w:val="24"/>
              </w:rPr>
              <w:t>356</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Координаторы</w:t>
            </w:r>
          </w:p>
          <w:p w:rsidR="00A60F40" w:rsidRPr="00A60F40" w:rsidRDefault="00A60F40" w:rsidP="00A60F40">
            <w:pPr>
              <w:outlineLvl w:val="0"/>
              <w:rPr>
                <w:sz w:val="24"/>
                <w:szCs w:val="24"/>
              </w:rPr>
            </w:pPr>
            <w:r w:rsidRPr="00A60F40">
              <w:rPr>
                <w:sz w:val="24"/>
                <w:szCs w:val="24"/>
              </w:rPr>
              <w:t>Учителя ОБЗР</w:t>
            </w:r>
          </w:p>
        </w:tc>
      </w:tr>
      <w:tr w:rsidR="00A60F40" w:rsidRPr="00A60F40" w:rsidTr="002443E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rPr>
                <w:sz w:val="24"/>
                <w:szCs w:val="24"/>
              </w:rPr>
            </w:pPr>
            <w:r>
              <w:rPr>
                <w:sz w:val="24"/>
                <w:szCs w:val="24"/>
              </w:rPr>
              <w:t>2</w:t>
            </w:r>
          </w:p>
        </w:tc>
        <w:tc>
          <w:tcPr>
            <w:tcW w:w="1024" w:type="dxa"/>
          </w:tcPr>
          <w:p w:rsidR="00A60F40" w:rsidRPr="00A60F40" w:rsidRDefault="00A60F40" w:rsidP="00A60F40">
            <w:pPr>
              <w:contextualSpacing/>
              <w:rPr>
                <w:bCs/>
                <w:sz w:val="24"/>
                <w:szCs w:val="24"/>
              </w:rPr>
            </w:pPr>
            <w:r w:rsidRPr="00A60F40">
              <w:rPr>
                <w:bCs/>
                <w:sz w:val="24"/>
                <w:szCs w:val="24"/>
              </w:rPr>
              <w:t>31.03</w:t>
            </w:r>
          </w:p>
        </w:tc>
        <w:tc>
          <w:tcPr>
            <w:tcW w:w="4111" w:type="dxa"/>
          </w:tcPr>
          <w:p w:rsidR="00A60F40" w:rsidRPr="00A60F40" w:rsidRDefault="00A60F40" w:rsidP="00A60F40">
            <w:pPr>
              <w:adjustRightInd w:val="0"/>
              <w:rPr>
                <w:bCs/>
                <w:sz w:val="24"/>
                <w:szCs w:val="24"/>
              </w:rPr>
            </w:pPr>
            <w:r w:rsidRPr="00A60F40">
              <w:rPr>
                <w:bCs/>
                <w:sz w:val="24"/>
                <w:szCs w:val="24"/>
              </w:rPr>
              <w:t>Подготовка в смотру строя и песни.</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Во всех отрядах МО ВВПОД «Юнармия»</w:t>
            </w:r>
          </w:p>
        </w:tc>
        <w:tc>
          <w:tcPr>
            <w:tcW w:w="992" w:type="dxa"/>
            <w:tcBorders>
              <w:top w:val="single" w:sz="4" w:space="0" w:color="000000"/>
              <w:left w:val="single" w:sz="4" w:space="0" w:color="000000"/>
              <w:bottom w:val="single" w:sz="4" w:space="0" w:color="auto"/>
              <w:right w:val="single" w:sz="4" w:space="0" w:color="000000"/>
            </w:tcBorders>
            <w:vAlign w:val="center"/>
          </w:tcPr>
          <w:p w:rsidR="00A60F40" w:rsidRPr="00A60F40" w:rsidRDefault="002443E0" w:rsidP="00A60F40">
            <w:pPr>
              <w:outlineLvl w:val="0"/>
              <w:rPr>
                <w:sz w:val="24"/>
                <w:szCs w:val="24"/>
              </w:rPr>
            </w:pPr>
            <w:r>
              <w:rPr>
                <w:sz w:val="24"/>
                <w:szCs w:val="24"/>
              </w:rPr>
              <w:t>По списку.</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Координаторы</w:t>
            </w:r>
          </w:p>
          <w:p w:rsidR="00A60F40" w:rsidRPr="00A60F40" w:rsidRDefault="00A60F40" w:rsidP="00A60F40">
            <w:pPr>
              <w:outlineLvl w:val="0"/>
              <w:rPr>
                <w:sz w:val="24"/>
                <w:szCs w:val="24"/>
              </w:rPr>
            </w:pPr>
            <w:r w:rsidRPr="00A60F40">
              <w:rPr>
                <w:sz w:val="24"/>
                <w:szCs w:val="24"/>
              </w:rPr>
              <w:t>Учителя ОБЗР</w:t>
            </w:r>
          </w:p>
        </w:tc>
      </w:tr>
      <w:tr w:rsidR="00A60F40" w:rsidRPr="00A60F40" w:rsidTr="002443E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rPr>
                <w:sz w:val="24"/>
                <w:szCs w:val="24"/>
              </w:rPr>
            </w:pPr>
            <w:r>
              <w:rPr>
                <w:sz w:val="24"/>
                <w:szCs w:val="24"/>
              </w:rPr>
              <w:t>3</w:t>
            </w:r>
          </w:p>
        </w:tc>
        <w:tc>
          <w:tcPr>
            <w:tcW w:w="1024" w:type="dxa"/>
          </w:tcPr>
          <w:p w:rsidR="00A60F40" w:rsidRPr="00A60F40" w:rsidRDefault="00A60F40" w:rsidP="00A60F40">
            <w:pPr>
              <w:contextualSpacing/>
              <w:rPr>
                <w:bCs/>
                <w:sz w:val="24"/>
                <w:szCs w:val="24"/>
              </w:rPr>
            </w:pPr>
            <w:r w:rsidRPr="00A60F40">
              <w:rPr>
                <w:bCs/>
                <w:sz w:val="24"/>
                <w:szCs w:val="24"/>
              </w:rPr>
              <w:t>01.03</w:t>
            </w:r>
          </w:p>
        </w:tc>
        <w:tc>
          <w:tcPr>
            <w:tcW w:w="4111" w:type="dxa"/>
          </w:tcPr>
          <w:p w:rsidR="00A60F40" w:rsidRPr="00A60F40" w:rsidRDefault="00A60F40" w:rsidP="00A60F40">
            <w:pPr>
              <w:adjustRightInd w:val="0"/>
              <w:rPr>
                <w:bCs/>
                <w:sz w:val="24"/>
                <w:szCs w:val="24"/>
              </w:rPr>
            </w:pPr>
            <w:r w:rsidRPr="00A60F40">
              <w:rPr>
                <w:bCs/>
                <w:sz w:val="24"/>
                <w:szCs w:val="24"/>
              </w:rPr>
              <w:t xml:space="preserve">Республиканский фестиваль образовательных проектов" Без срока давности". </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bCs/>
                <w:sz w:val="24"/>
                <w:szCs w:val="24"/>
              </w:rPr>
              <w:t xml:space="preserve">Отряд  имени Героя Советского Союза </w:t>
            </w:r>
            <w:proofErr w:type="spellStart"/>
            <w:r w:rsidRPr="00A60F40">
              <w:rPr>
                <w:bCs/>
                <w:sz w:val="24"/>
                <w:szCs w:val="24"/>
              </w:rPr>
              <w:t>А.Е.Кошкина</w:t>
            </w:r>
            <w:proofErr w:type="spellEnd"/>
            <w:r w:rsidRPr="00A60F40">
              <w:rPr>
                <w:bCs/>
                <w:sz w:val="24"/>
                <w:szCs w:val="24"/>
              </w:rPr>
              <w:t xml:space="preserve"> </w:t>
            </w:r>
            <w:proofErr w:type="spellStart"/>
            <w:r w:rsidRPr="00A60F40">
              <w:rPr>
                <w:bCs/>
                <w:sz w:val="24"/>
                <w:szCs w:val="24"/>
              </w:rPr>
              <w:t>Большеподберезинская</w:t>
            </w:r>
            <w:proofErr w:type="spellEnd"/>
            <w:r w:rsidRPr="00A60F40">
              <w:rPr>
                <w:bCs/>
                <w:sz w:val="24"/>
                <w:szCs w:val="24"/>
              </w:rPr>
              <w:t xml:space="preserve"> СОШ</w:t>
            </w:r>
          </w:p>
        </w:tc>
        <w:tc>
          <w:tcPr>
            <w:tcW w:w="992"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6</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Координатор отряда.</w:t>
            </w:r>
          </w:p>
          <w:p w:rsidR="00A60F40" w:rsidRPr="00A60F40" w:rsidRDefault="00A60F40" w:rsidP="00A60F40">
            <w:pPr>
              <w:outlineLvl w:val="0"/>
              <w:rPr>
                <w:sz w:val="24"/>
                <w:szCs w:val="24"/>
              </w:rPr>
            </w:pPr>
            <w:r w:rsidRPr="00A60F40">
              <w:rPr>
                <w:sz w:val="24"/>
                <w:szCs w:val="24"/>
              </w:rPr>
              <w:t>Руководитель музея.</w:t>
            </w:r>
          </w:p>
        </w:tc>
      </w:tr>
      <w:tr w:rsidR="00A60F40" w:rsidRPr="00A60F40" w:rsidTr="002443E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rPr>
                <w:sz w:val="24"/>
                <w:szCs w:val="24"/>
              </w:rPr>
            </w:pPr>
            <w:r>
              <w:rPr>
                <w:sz w:val="24"/>
                <w:szCs w:val="24"/>
              </w:rPr>
              <w:t>4</w:t>
            </w:r>
          </w:p>
        </w:tc>
        <w:tc>
          <w:tcPr>
            <w:tcW w:w="1024" w:type="dxa"/>
          </w:tcPr>
          <w:p w:rsidR="00A60F40" w:rsidRPr="00A60F40" w:rsidRDefault="00A60F40" w:rsidP="00A60F40">
            <w:pPr>
              <w:adjustRightInd w:val="0"/>
              <w:rPr>
                <w:bCs/>
                <w:sz w:val="24"/>
                <w:szCs w:val="24"/>
              </w:rPr>
            </w:pPr>
            <w:r w:rsidRPr="00A60F40">
              <w:rPr>
                <w:bCs/>
                <w:sz w:val="24"/>
                <w:szCs w:val="24"/>
              </w:rPr>
              <w:t>02.04.</w:t>
            </w:r>
          </w:p>
        </w:tc>
        <w:tc>
          <w:tcPr>
            <w:tcW w:w="4111" w:type="dxa"/>
          </w:tcPr>
          <w:p w:rsidR="00A60F40" w:rsidRPr="00A60F40" w:rsidRDefault="00A60F40" w:rsidP="00A60F40">
            <w:pPr>
              <w:adjustRightInd w:val="0"/>
              <w:rPr>
                <w:bCs/>
                <w:sz w:val="24"/>
                <w:szCs w:val="24"/>
              </w:rPr>
            </w:pPr>
            <w:r w:rsidRPr="00A60F40">
              <w:rPr>
                <w:bCs/>
                <w:sz w:val="24"/>
                <w:szCs w:val="24"/>
              </w:rPr>
              <w:t>Предоставление списков на награждение знаком «Юнармейская доблесть».</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Во всех отрядах МО ВВПОД «Юнармия»</w:t>
            </w:r>
          </w:p>
        </w:tc>
        <w:tc>
          <w:tcPr>
            <w:tcW w:w="992" w:type="dxa"/>
            <w:tcBorders>
              <w:top w:val="single" w:sz="4" w:space="0" w:color="000000"/>
              <w:left w:val="single" w:sz="4" w:space="0" w:color="000000"/>
              <w:bottom w:val="single" w:sz="4" w:space="0" w:color="auto"/>
              <w:right w:val="single" w:sz="4" w:space="0" w:color="000000"/>
            </w:tcBorders>
            <w:vAlign w:val="center"/>
          </w:tcPr>
          <w:p w:rsidR="00A60F40" w:rsidRPr="00A60F40" w:rsidRDefault="002443E0" w:rsidP="00A60F40">
            <w:pPr>
              <w:outlineLvl w:val="0"/>
              <w:rPr>
                <w:sz w:val="24"/>
                <w:szCs w:val="24"/>
              </w:rPr>
            </w:pPr>
            <w:r>
              <w:rPr>
                <w:sz w:val="24"/>
                <w:szCs w:val="24"/>
              </w:rPr>
              <w:t>3 квота.</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Координаторы</w:t>
            </w:r>
          </w:p>
          <w:p w:rsidR="00A60F40" w:rsidRPr="00A60F40" w:rsidRDefault="00A60F40" w:rsidP="00A60F40">
            <w:pPr>
              <w:outlineLvl w:val="0"/>
              <w:rPr>
                <w:sz w:val="24"/>
                <w:szCs w:val="24"/>
              </w:rPr>
            </w:pPr>
          </w:p>
        </w:tc>
      </w:tr>
      <w:tr w:rsidR="00A60F40" w:rsidRPr="00A60F40" w:rsidTr="002443E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rPr>
                <w:sz w:val="24"/>
                <w:szCs w:val="24"/>
              </w:rPr>
            </w:pPr>
            <w:r>
              <w:rPr>
                <w:sz w:val="24"/>
                <w:szCs w:val="24"/>
              </w:rPr>
              <w:t>5</w:t>
            </w:r>
          </w:p>
        </w:tc>
        <w:tc>
          <w:tcPr>
            <w:tcW w:w="1024" w:type="dxa"/>
          </w:tcPr>
          <w:p w:rsidR="00A60F40" w:rsidRPr="00A60F40" w:rsidRDefault="00A60F40" w:rsidP="00A60F40">
            <w:pPr>
              <w:adjustRightInd w:val="0"/>
              <w:rPr>
                <w:bCs/>
                <w:sz w:val="24"/>
                <w:szCs w:val="24"/>
              </w:rPr>
            </w:pPr>
            <w:r w:rsidRPr="00A60F40">
              <w:rPr>
                <w:bCs/>
                <w:sz w:val="24"/>
                <w:szCs w:val="24"/>
              </w:rPr>
              <w:t>03.04.</w:t>
            </w:r>
          </w:p>
        </w:tc>
        <w:tc>
          <w:tcPr>
            <w:tcW w:w="4111" w:type="dxa"/>
          </w:tcPr>
          <w:p w:rsidR="00A60F40" w:rsidRPr="00A60F40" w:rsidRDefault="00A60F40" w:rsidP="00A60F40">
            <w:pPr>
              <w:adjustRightInd w:val="0"/>
              <w:rPr>
                <w:bCs/>
                <w:sz w:val="24"/>
                <w:szCs w:val="24"/>
              </w:rPr>
            </w:pPr>
            <w:r w:rsidRPr="00A60F40">
              <w:rPr>
                <w:bCs/>
                <w:sz w:val="24"/>
                <w:szCs w:val="24"/>
              </w:rPr>
              <w:t>Продолжение заполнения альбомов «Орлята учатся летать» по итогам года.</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Во всех отрядах МО ВВПОД «Юнармия»</w:t>
            </w:r>
          </w:p>
        </w:tc>
        <w:tc>
          <w:tcPr>
            <w:tcW w:w="992" w:type="dxa"/>
            <w:tcBorders>
              <w:top w:val="single" w:sz="4" w:space="0" w:color="000000"/>
              <w:left w:val="single" w:sz="4" w:space="0" w:color="000000"/>
              <w:bottom w:val="single" w:sz="4" w:space="0" w:color="auto"/>
              <w:right w:val="single" w:sz="4" w:space="0" w:color="000000"/>
            </w:tcBorders>
            <w:vAlign w:val="center"/>
          </w:tcPr>
          <w:p w:rsidR="00A60F40" w:rsidRPr="00A60F40" w:rsidRDefault="002443E0" w:rsidP="00A60F40">
            <w:pPr>
              <w:outlineLvl w:val="0"/>
              <w:rPr>
                <w:sz w:val="24"/>
                <w:szCs w:val="24"/>
              </w:rPr>
            </w:pPr>
            <w:r>
              <w:rPr>
                <w:sz w:val="24"/>
                <w:szCs w:val="24"/>
              </w:rPr>
              <w:t>15</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Координаторы</w:t>
            </w:r>
          </w:p>
          <w:p w:rsidR="00A60F40" w:rsidRPr="00A60F40" w:rsidRDefault="00A60F40" w:rsidP="00A60F40">
            <w:pPr>
              <w:outlineLvl w:val="0"/>
              <w:rPr>
                <w:sz w:val="24"/>
                <w:szCs w:val="24"/>
              </w:rPr>
            </w:pPr>
            <w:proofErr w:type="spellStart"/>
            <w:r w:rsidRPr="00A60F40">
              <w:rPr>
                <w:sz w:val="24"/>
                <w:szCs w:val="24"/>
              </w:rPr>
              <w:t>юнкоры</w:t>
            </w:r>
            <w:proofErr w:type="spellEnd"/>
          </w:p>
          <w:p w:rsidR="00A60F40" w:rsidRPr="00A60F40" w:rsidRDefault="00A60F40" w:rsidP="00A60F40">
            <w:pPr>
              <w:outlineLvl w:val="0"/>
              <w:rPr>
                <w:sz w:val="24"/>
                <w:szCs w:val="24"/>
              </w:rPr>
            </w:pPr>
          </w:p>
        </w:tc>
      </w:tr>
      <w:tr w:rsidR="00A60F40" w:rsidRPr="00A60F40" w:rsidTr="002443E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rPr>
                <w:sz w:val="24"/>
                <w:szCs w:val="24"/>
              </w:rPr>
            </w:pPr>
            <w:r>
              <w:rPr>
                <w:sz w:val="24"/>
                <w:szCs w:val="24"/>
              </w:rPr>
              <w:t>6</w:t>
            </w:r>
          </w:p>
        </w:tc>
        <w:tc>
          <w:tcPr>
            <w:tcW w:w="1024" w:type="dxa"/>
          </w:tcPr>
          <w:p w:rsidR="00A60F40" w:rsidRPr="00A60F40" w:rsidRDefault="00A60F40" w:rsidP="00A60F40">
            <w:pPr>
              <w:adjustRightInd w:val="0"/>
              <w:rPr>
                <w:bCs/>
                <w:sz w:val="24"/>
                <w:szCs w:val="24"/>
              </w:rPr>
            </w:pPr>
            <w:r w:rsidRPr="00A60F40">
              <w:rPr>
                <w:bCs/>
                <w:sz w:val="24"/>
                <w:szCs w:val="24"/>
              </w:rPr>
              <w:t>04.04.</w:t>
            </w:r>
          </w:p>
        </w:tc>
        <w:tc>
          <w:tcPr>
            <w:tcW w:w="4111" w:type="dxa"/>
          </w:tcPr>
          <w:p w:rsidR="00A60F40" w:rsidRPr="00A60F40" w:rsidRDefault="00A60F40" w:rsidP="00A60F40">
            <w:pPr>
              <w:adjustRightInd w:val="0"/>
              <w:rPr>
                <w:bCs/>
                <w:sz w:val="24"/>
                <w:szCs w:val="24"/>
              </w:rPr>
            </w:pPr>
            <w:r w:rsidRPr="00A60F40">
              <w:rPr>
                <w:bCs/>
                <w:sz w:val="24"/>
                <w:szCs w:val="24"/>
              </w:rPr>
              <w:t>Мониторинг деятельности отрядов по активности в течении  года.</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Штаб МО</w:t>
            </w:r>
          </w:p>
        </w:tc>
        <w:tc>
          <w:tcPr>
            <w:tcW w:w="992" w:type="dxa"/>
            <w:tcBorders>
              <w:top w:val="single" w:sz="4" w:space="0" w:color="000000"/>
              <w:left w:val="single" w:sz="4" w:space="0" w:color="000000"/>
              <w:bottom w:val="single" w:sz="4" w:space="0" w:color="auto"/>
              <w:right w:val="single" w:sz="4" w:space="0" w:color="000000"/>
            </w:tcBorders>
            <w:vAlign w:val="center"/>
          </w:tcPr>
          <w:p w:rsidR="00A60F40" w:rsidRPr="00A60F40" w:rsidRDefault="002443E0" w:rsidP="00A60F40">
            <w:pPr>
              <w:outlineLvl w:val="0"/>
              <w:rPr>
                <w:sz w:val="24"/>
                <w:szCs w:val="24"/>
              </w:rPr>
            </w:pPr>
            <w:r>
              <w:rPr>
                <w:sz w:val="24"/>
                <w:szCs w:val="24"/>
              </w:rPr>
              <w:t>15</w:t>
            </w:r>
          </w:p>
        </w:tc>
        <w:tc>
          <w:tcPr>
            <w:tcW w:w="1843" w:type="dxa"/>
            <w:tcBorders>
              <w:top w:val="single" w:sz="4" w:space="0" w:color="000000"/>
              <w:left w:val="single" w:sz="4" w:space="0" w:color="000000"/>
              <w:bottom w:val="single" w:sz="4" w:space="0" w:color="auto"/>
              <w:right w:val="single" w:sz="4" w:space="0" w:color="000000"/>
            </w:tcBorders>
            <w:vAlign w:val="center"/>
          </w:tcPr>
          <w:p w:rsidR="00A60F40" w:rsidRPr="00A60F40" w:rsidRDefault="00A60F40" w:rsidP="00A60F40">
            <w:pPr>
              <w:outlineLvl w:val="0"/>
              <w:rPr>
                <w:sz w:val="24"/>
                <w:szCs w:val="24"/>
              </w:rPr>
            </w:pPr>
            <w:r w:rsidRPr="00A60F40">
              <w:rPr>
                <w:sz w:val="24"/>
                <w:szCs w:val="24"/>
              </w:rPr>
              <w:t>Начальник штаба.</w:t>
            </w:r>
          </w:p>
        </w:tc>
      </w:tr>
      <w:tr w:rsidR="00A60F40" w:rsidRPr="00A60F40" w:rsidTr="002443E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A60F40" w:rsidRPr="00A60F40" w:rsidRDefault="00A60F40" w:rsidP="00A60F40">
            <w:pPr>
              <w:rPr>
                <w:sz w:val="24"/>
                <w:szCs w:val="24"/>
              </w:rPr>
            </w:pPr>
            <w:r>
              <w:rPr>
                <w:sz w:val="24"/>
                <w:szCs w:val="24"/>
              </w:rPr>
              <w:t>7</w:t>
            </w:r>
          </w:p>
        </w:tc>
        <w:tc>
          <w:tcPr>
            <w:tcW w:w="1024" w:type="dxa"/>
          </w:tcPr>
          <w:p w:rsidR="00A60F40" w:rsidRPr="00A60F40" w:rsidRDefault="00A60F40" w:rsidP="00A60F40">
            <w:pPr>
              <w:contextualSpacing/>
              <w:rPr>
                <w:bCs/>
                <w:sz w:val="24"/>
                <w:szCs w:val="24"/>
              </w:rPr>
            </w:pPr>
            <w:r w:rsidRPr="00A60F40">
              <w:rPr>
                <w:bCs/>
                <w:sz w:val="24"/>
                <w:szCs w:val="24"/>
              </w:rPr>
              <w:t>По рабочему плану отряда.</w:t>
            </w:r>
          </w:p>
        </w:tc>
        <w:tc>
          <w:tcPr>
            <w:tcW w:w="4111" w:type="dxa"/>
          </w:tcPr>
          <w:p w:rsidR="00A60F40" w:rsidRPr="00A60F40" w:rsidRDefault="00A60F40" w:rsidP="00A60F40">
            <w:pPr>
              <w:adjustRightInd w:val="0"/>
              <w:rPr>
                <w:bCs/>
                <w:sz w:val="24"/>
                <w:szCs w:val="24"/>
              </w:rPr>
            </w:pPr>
            <w:r w:rsidRPr="00A60F40">
              <w:rPr>
                <w:rFonts w:eastAsia="Calibri"/>
                <w:b/>
                <w:bCs/>
                <w:color w:val="222222"/>
                <w:spacing w:val="-8"/>
                <w:sz w:val="24"/>
                <w:szCs w:val="24"/>
                <w:shd w:val="clear" w:color="auto" w:fill="FFFFFF"/>
                <w:lang w:eastAsia="en-US"/>
              </w:rPr>
              <w:t xml:space="preserve">*Год воинской и трудовой доблести. </w:t>
            </w:r>
            <w:r w:rsidRPr="00A60F40">
              <w:rPr>
                <w:color w:val="1E1E1E"/>
                <w:spacing w:val="1"/>
                <w:sz w:val="24"/>
                <w:szCs w:val="24"/>
              </w:rPr>
              <w:t>Урок Мужества. 15 января 2025 года звание «Город трудовой доблести» присвоено 7 городам Российской Федерации: </w:t>
            </w:r>
            <w:hyperlink r:id="rId5" w:tooltip="Верхняя Пышма" w:history="1">
              <w:r w:rsidRPr="00A60F40">
                <w:rPr>
                  <w:color w:val="5E2EC8"/>
                  <w:spacing w:val="1"/>
                  <w:sz w:val="24"/>
                  <w:szCs w:val="24"/>
                  <w:u w:val="single"/>
                </w:rPr>
                <w:t>Верхняя Пышма</w:t>
              </w:r>
            </w:hyperlink>
            <w:r w:rsidRPr="00A60F40">
              <w:rPr>
                <w:color w:val="1E1E1E"/>
                <w:spacing w:val="1"/>
                <w:sz w:val="24"/>
                <w:szCs w:val="24"/>
              </w:rPr>
              <w:t>, </w:t>
            </w:r>
            <w:hyperlink r:id="rId6" w:tooltip="Зеленодольск" w:history="1">
              <w:r w:rsidRPr="00A60F40">
                <w:rPr>
                  <w:color w:val="5E2EC8"/>
                  <w:spacing w:val="1"/>
                  <w:sz w:val="24"/>
                  <w:szCs w:val="24"/>
                  <w:u w:val="single"/>
                </w:rPr>
                <w:t>Зеленодольск</w:t>
              </w:r>
            </w:hyperlink>
            <w:r w:rsidRPr="00A60F40">
              <w:rPr>
                <w:color w:val="1E1E1E"/>
                <w:spacing w:val="1"/>
                <w:sz w:val="24"/>
                <w:szCs w:val="24"/>
              </w:rPr>
              <w:t>, </w:t>
            </w:r>
            <w:hyperlink r:id="rId7" w:tooltip="Ишимбай" w:history="1">
              <w:r w:rsidRPr="00A60F40">
                <w:rPr>
                  <w:color w:val="5E2EC8"/>
                  <w:spacing w:val="1"/>
                  <w:sz w:val="24"/>
                  <w:szCs w:val="24"/>
                  <w:u w:val="single"/>
                </w:rPr>
                <w:t>Ишимбай</w:t>
              </w:r>
            </w:hyperlink>
            <w:r w:rsidRPr="00A60F40">
              <w:rPr>
                <w:color w:val="1E1E1E"/>
                <w:spacing w:val="1"/>
                <w:sz w:val="24"/>
                <w:szCs w:val="24"/>
              </w:rPr>
              <w:t>, </w:t>
            </w:r>
            <w:hyperlink r:id="rId8" w:tooltip="Курган (город)" w:history="1">
              <w:r w:rsidRPr="00A60F40">
                <w:rPr>
                  <w:color w:val="5E2EC8"/>
                  <w:spacing w:val="1"/>
                  <w:sz w:val="24"/>
                  <w:szCs w:val="24"/>
                  <w:u w:val="single"/>
                </w:rPr>
                <w:t>Курган</w:t>
              </w:r>
            </w:hyperlink>
            <w:r w:rsidRPr="00A60F40">
              <w:rPr>
                <w:color w:val="1E1E1E"/>
                <w:spacing w:val="1"/>
                <w:sz w:val="24"/>
                <w:szCs w:val="24"/>
              </w:rPr>
              <w:t>, </w:t>
            </w:r>
            <w:hyperlink r:id="rId9" w:tooltip="Ленинск-Кузнецкий" w:history="1">
              <w:r w:rsidRPr="00A60F40">
                <w:rPr>
                  <w:color w:val="5E2EC8"/>
                  <w:spacing w:val="1"/>
                  <w:sz w:val="24"/>
                  <w:szCs w:val="24"/>
                  <w:u w:val="single"/>
                </w:rPr>
                <w:t>Ленинск-Кузнецк</w:t>
              </w:r>
            </w:hyperlink>
            <w:r w:rsidRPr="00A60F40">
              <w:rPr>
                <w:color w:val="1E1E1E"/>
                <w:spacing w:val="1"/>
                <w:sz w:val="24"/>
                <w:szCs w:val="24"/>
              </w:rPr>
              <w:t>, </w:t>
            </w:r>
            <w:hyperlink r:id="rId10" w:tooltip="Миасс" w:history="1">
              <w:r w:rsidRPr="00A60F40">
                <w:rPr>
                  <w:color w:val="5E2EC8"/>
                  <w:spacing w:val="1"/>
                  <w:sz w:val="24"/>
                  <w:szCs w:val="24"/>
                  <w:u w:val="single"/>
                </w:rPr>
                <w:t>Миасс</w:t>
              </w:r>
            </w:hyperlink>
            <w:r w:rsidRPr="00A60F40">
              <w:rPr>
                <w:color w:val="1E1E1E"/>
                <w:spacing w:val="1"/>
                <w:sz w:val="24"/>
                <w:szCs w:val="24"/>
              </w:rPr>
              <w:t>, </w:t>
            </w:r>
            <w:hyperlink r:id="rId11" w:tooltip="Салехард" w:history="1">
              <w:r w:rsidRPr="00A60F40">
                <w:rPr>
                  <w:color w:val="5E2EC8"/>
                  <w:spacing w:val="1"/>
                  <w:sz w:val="24"/>
                  <w:szCs w:val="24"/>
                  <w:u w:val="single"/>
                </w:rPr>
                <w:t>Салехард</w:t>
              </w:r>
            </w:hyperlink>
            <w:hyperlink r:id="rId12" w:anchor="cite_note-29" w:history="1">
              <w:r w:rsidRPr="00A60F40">
                <w:rPr>
                  <w:color w:val="5E2EC8"/>
                  <w:spacing w:val="1"/>
                  <w:sz w:val="24"/>
                  <w:szCs w:val="24"/>
                  <w:u w:val="single"/>
                  <w:vertAlign w:val="superscript"/>
                </w:rPr>
                <w:t>[29]</w:t>
              </w:r>
            </w:hyperlink>
            <w:r w:rsidRPr="00A60F40">
              <w:rPr>
                <w:color w:val="1E1E1E"/>
                <w:spacing w:val="1"/>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A60F40" w:rsidRPr="00A60F40" w:rsidRDefault="00A60F40" w:rsidP="00A60F40">
            <w:pPr>
              <w:outlineLvl w:val="0"/>
              <w:rPr>
                <w:sz w:val="24"/>
                <w:szCs w:val="24"/>
              </w:rPr>
            </w:pPr>
            <w:r w:rsidRPr="00A60F40">
              <w:rPr>
                <w:sz w:val="24"/>
                <w:szCs w:val="24"/>
              </w:rPr>
              <w:t>Во всех отрядах МО ВВПОД «Юнармия»</w:t>
            </w:r>
          </w:p>
        </w:tc>
        <w:tc>
          <w:tcPr>
            <w:tcW w:w="992" w:type="dxa"/>
            <w:tcBorders>
              <w:top w:val="single" w:sz="4" w:space="0" w:color="000000"/>
              <w:left w:val="single" w:sz="4" w:space="0" w:color="000000"/>
              <w:bottom w:val="single" w:sz="4" w:space="0" w:color="000000"/>
              <w:right w:val="single" w:sz="4" w:space="0" w:color="000000"/>
            </w:tcBorders>
            <w:vAlign w:val="center"/>
          </w:tcPr>
          <w:p w:rsidR="00A60F40" w:rsidRPr="00A60F40" w:rsidRDefault="00A60F40" w:rsidP="00A60F40">
            <w:pPr>
              <w:outlineLvl w:val="0"/>
              <w:rPr>
                <w:sz w:val="24"/>
                <w:szCs w:val="24"/>
              </w:rPr>
            </w:pPr>
            <w:r w:rsidRPr="00A60F40">
              <w:rPr>
                <w:sz w:val="24"/>
                <w:szCs w:val="24"/>
              </w:rPr>
              <w:t>356</w:t>
            </w:r>
          </w:p>
        </w:tc>
        <w:tc>
          <w:tcPr>
            <w:tcW w:w="1843" w:type="dxa"/>
            <w:tcBorders>
              <w:top w:val="single" w:sz="4" w:space="0" w:color="000000"/>
              <w:left w:val="single" w:sz="4" w:space="0" w:color="000000"/>
              <w:bottom w:val="single" w:sz="4" w:space="0" w:color="000000"/>
              <w:right w:val="single" w:sz="4" w:space="0" w:color="000000"/>
            </w:tcBorders>
            <w:vAlign w:val="center"/>
          </w:tcPr>
          <w:p w:rsidR="00A60F40" w:rsidRPr="00A60F40" w:rsidRDefault="00A60F40" w:rsidP="00A60F40">
            <w:pPr>
              <w:outlineLvl w:val="0"/>
              <w:rPr>
                <w:sz w:val="24"/>
                <w:szCs w:val="24"/>
              </w:rPr>
            </w:pPr>
            <w:r w:rsidRPr="00A60F40">
              <w:rPr>
                <w:sz w:val="24"/>
                <w:szCs w:val="24"/>
              </w:rPr>
              <w:t>Координаторы</w:t>
            </w:r>
          </w:p>
          <w:p w:rsidR="00A60F40" w:rsidRPr="00A60F40" w:rsidRDefault="00A60F40" w:rsidP="00A60F40">
            <w:pPr>
              <w:outlineLvl w:val="0"/>
              <w:rPr>
                <w:sz w:val="24"/>
                <w:szCs w:val="24"/>
              </w:rPr>
            </w:pPr>
            <w:r w:rsidRPr="00A60F40">
              <w:rPr>
                <w:sz w:val="24"/>
                <w:szCs w:val="24"/>
              </w:rPr>
              <w:t xml:space="preserve">Учителя истории.  </w:t>
            </w:r>
          </w:p>
        </w:tc>
      </w:tr>
      <w:tr w:rsidR="001B3457" w:rsidRPr="00A60F40" w:rsidTr="002443E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1B3457" w:rsidRDefault="001B3457" w:rsidP="00A60F40">
            <w:pPr>
              <w:rPr>
                <w:sz w:val="24"/>
                <w:szCs w:val="24"/>
              </w:rPr>
            </w:pPr>
            <w:r>
              <w:rPr>
                <w:sz w:val="24"/>
                <w:szCs w:val="24"/>
              </w:rPr>
              <w:t>8</w:t>
            </w:r>
          </w:p>
        </w:tc>
        <w:tc>
          <w:tcPr>
            <w:tcW w:w="1024" w:type="dxa"/>
          </w:tcPr>
          <w:p w:rsidR="001B3457" w:rsidRPr="00A60F40" w:rsidRDefault="001B3457" w:rsidP="00A60F40">
            <w:pPr>
              <w:contextualSpacing/>
              <w:rPr>
                <w:bCs/>
                <w:sz w:val="24"/>
                <w:szCs w:val="24"/>
              </w:rPr>
            </w:pPr>
            <w:r>
              <w:rPr>
                <w:bCs/>
                <w:sz w:val="24"/>
                <w:szCs w:val="24"/>
              </w:rPr>
              <w:t>По плану.</w:t>
            </w:r>
          </w:p>
        </w:tc>
        <w:tc>
          <w:tcPr>
            <w:tcW w:w="4111" w:type="dxa"/>
          </w:tcPr>
          <w:p w:rsidR="001B3457" w:rsidRPr="00A60F40" w:rsidRDefault="001B3457" w:rsidP="00A60F40">
            <w:pPr>
              <w:adjustRightInd w:val="0"/>
              <w:rPr>
                <w:rFonts w:eastAsia="Calibri"/>
                <w:b/>
                <w:bCs/>
                <w:color w:val="222222"/>
                <w:spacing w:val="-8"/>
                <w:sz w:val="24"/>
                <w:szCs w:val="24"/>
                <w:shd w:val="clear" w:color="auto" w:fill="FFFFFF"/>
                <w:lang w:eastAsia="en-US"/>
              </w:rPr>
            </w:pPr>
            <w:r>
              <w:rPr>
                <w:bCs/>
                <w:sz w:val="24"/>
                <w:szCs w:val="24"/>
              </w:rPr>
              <w:t>*</w:t>
            </w:r>
            <w:r>
              <w:rPr>
                <w:bCs/>
                <w:sz w:val="24"/>
                <w:szCs w:val="24"/>
              </w:rPr>
              <w:t>Подготовка видеопоздравления к Дню Рождения Кайбицкого района.</w:t>
            </w:r>
          </w:p>
        </w:tc>
        <w:tc>
          <w:tcPr>
            <w:tcW w:w="1843" w:type="dxa"/>
            <w:tcBorders>
              <w:top w:val="single" w:sz="4" w:space="0" w:color="000000"/>
              <w:left w:val="single" w:sz="4" w:space="0" w:color="000000"/>
              <w:bottom w:val="single" w:sz="4" w:space="0" w:color="000000"/>
              <w:right w:val="single" w:sz="4" w:space="0" w:color="000000"/>
            </w:tcBorders>
            <w:vAlign w:val="center"/>
          </w:tcPr>
          <w:p w:rsidR="001B3457" w:rsidRPr="00A60F40" w:rsidRDefault="001B3457" w:rsidP="00A60F40">
            <w:pPr>
              <w:outlineLvl w:val="0"/>
              <w:rPr>
                <w:sz w:val="24"/>
                <w:szCs w:val="24"/>
              </w:rPr>
            </w:pPr>
            <w:r>
              <w:rPr>
                <w:sz w:val="24"/>
                <w:szCs w:val="24"/>
              </w:rPr>
              <w:t>По желанию. Желательно, кто до этого не участвовал в поздравлениях по разным датам.</w:t>
            </w:r>
          </w:p>
        </w:tc>
        <w:tc>
          <w:tcPr>
            <w:tcW w:w="992" w:type="dxa"/>
            <w:tcBorders>
              <w:top w:val="single" w:sz="4" w:space="0" w:color="000000"/>
              <w:left w:val="single" w:sz="4" w:space="0" w:color="000000"/>
              <w:bottom w:val="single" w:sz="4" w:space="0" w:color="000000"/>
              <w:right w:val="single" w:sz="4" w:space="0" w:color="000000"/>
            </w:tcBorders>
            <w:vAlign w:val="center"/>
          </w:tcPr>
          <w:p w:rsidR="001B3457" w:rsidRPr="00A60F40" w:rsidRDefault="001B3457" w:rsidP="00A60F40">
            <w:pPr>
              <w:outlineLvl w:val="0"/>
              <w:rPr>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1B3457" w:rsidRPr="001B3457" w:rsidRDefault="001B3457" w:rsidP="001B3457">
            <w:pPr>
              <w:rPr>
                <w:sz w:val="24"/>
                <w:szCs w:val="24"/>
              </w:rPr>
            </w:pPr>
            <w:r w:rsidRPr="001B3457">
              <w:rPr>
                <w:sz w:val="24"/>
                <w:szCs w:val="24"/>
              </w:rPr>
              <w:t>Координаторы</w:t>
            </w:r>
          </w:p>
          <w:p w:rsidR="001B3457" w:rsidRPr="00A60F40" w:rsidRDefault="001B3457" w:rsidP="00A60F40">
            <w:pPr>
              <w:outlineLvl w:val="0"/>
              <w:rPr>
                <w:sz w:val="24"/>
                <w:szCs w:val="24"/>
              </w:rPr>
            </w:pPr>
            <w:bookmarkStart w:id="0" w:name="_GoBack"/>
            <w:bookmarkEnd w:id="0"/>
          </w:p>
        </w:tc>
      </w:tr>
    </w:tbl>
    <w:p w:rsidR="007C6535" w:rsidRPr="00A60F40" w:rsidRDefault="007C6535" w:rsidP="00152291">
      <w:pPr>
        <w:ind w:left="360"/>
        <w:rPr>
          <w:sz w:val="24"/>
          <w:szCs w:val="24"/>
        </w:rPr>
      </w:pPr>
    </w:p>
    <w:p w:rsidR="00B16908" w:rsidRPr="00A60F40" w:rsidRDefault="000563FF" w:rsidP="00152291">
      <w:pPr>
        <w:ind w:left="360"/>
        <w:rPr>
          <w:sz w:val="24"/>
          <w:szCs w:val="24"/>
        </w:rPr>
      </w:pPr>
      <w:r w:rsidRPr="00A60F40">
        <w:rPr>
          <w:sz w:val="24"/>
          <w:szCs w:val="24"/>
        </w:rPr>
        <w:t>Мероприятия</w:t>
      </w:r>
      <w:r w:rsidR="00732C35" w:rsidRPr="00A60F40">
        <w:rPr>
          <w:sz w:val="24"/>
          <w:szCs w:val="24"/>
        </w:rPr>
        <w:t>,</w:t>
      </w:r>
      <w:r w:rsidR="00E32BF0" w:rsidRPr="00A60F40">
        <w:rPr>
          <w:sz w:val="24"/>
          <w:szCs w:val="24"/>
        </w:rPr>
        <w:t xml:space="preserve"> отмеченные </w:t>
      </w:r>
      <w:proofErr w:type="gramStart"/>
      <w:r w:rsidR="00E32BF0" w:rsidRPr="00A60F40">
        <w:rPr>
          <w:sz w:val="24"/>
          <w:szCs w:val="24"/>
        </w:rPr>
        <w:t>« *</w:t>
      </w:r>
      <w:proofErr w:type="gramEnd"/>
      <w:r w:rsidR="00B9455C" w:rsidRPr="00A60F40">
        <w:rPr>
          <w:sz w:val="24"/>
          <w:szCs w:val="24"/>
        </w:rPr>
        <w:t xml:space="preserve"> </w:t>
      </w:r>
      <w:r w:rsidR="00E32BF0" w:rsidRPr="00A60F40">
        <w:rPr>
          <w:sz w:val="24"/>
          <w:szCs w:val="24"/>
        </w:rPr>
        <w:t>»</w:t>
      </w:r>
      <w:r w:rsidRPr="00A60F40">
        <w:rPr>
          <w:sz w:val="24"/>
          <w:szCs w:val="24"/>
        </w:rPr>
        <w:t>– обязательны для фотоотчета.</w:t>
      </w:r>
      <w:r w:rsidR="00B16908" w:rsidRPr="00A60F40">
        <w:rPr>
          <w:sz w:val="24"/>
          <w:szCs w:val="24"/>
        </w:rPr>
        <w:t xml:space="preserve"> </w:t>
      </w:r>
    </w:p>
    <w:p w:rsidR="00E03160" w:rsidRPr="00A60F40" w:rsidRDefault="00E03160" w:rsidP="00B16908">
      <w:pPr>
        <w:jc w:val="right"/>
        <w:rPr>
          <w:sz w:val="24"/>
          <w:szCs w:val="24"/>
        </w:rPr>
      </w:pPr>
    </w:p>
    <w:p w:rsidR="007C6535" w:rsidRPr="00A60F40" w:rsidRDefault="007C6535" w:rsidP="00B16908">
      <w:pPr>
        <w:jc w:val="right"/>
        <w:rPr>
          <w:sz w:val="24"/>
          <w:szCs w:val="24"/>
        </w:rPr>
      </w:pPr>
    </w:p>
    <w:p w:rsidR="00027BFA" w:rsidRPr="00A60F40" w:rsidRDefault="00B16908" w:rsidP="005A4902">
      <w:pPr>
        <w:jc w:val="center"/>
        <w:rPr>
          <w:sz w:val="24"/>
          <w:szCs w:val="24"/>
        </w:rPr>
      </w:pPr>
      <w:r w:rsidRPr="00A60F40">
        <w:rPr>
          <w:sz w:val="24"/>
          <w:szCs w:val="24"/>
        </w:rPr>
        <w:t>Начальник штаба МО ВВПОД «</w:t>
      </w:r>
      <w:proofErr w:type="gramStart"/>
      <w:r w:rsidRPr="00A60F40">
        <w:rPr>
          <w:sz w:val="24"/>
          <w:szCs w:val="24"/>
        </w:rPr>
        <w:t xml:space="preserve">Юнармия»   </w:t>
      </w:r>
      <w:proofErr w:type="gramEnd"/>
      <w:r w:rsidRPr="00A60F40">
        <w:rPr>
          <w:sz w:val="24"/>
          <w:szCs w:val="24"/>
        </w:rPr>
        <w:t xml:space="preserve">             </w:t>
      </w:r>
      <w:r w:rsidR="005A4902" w:rsidRPr="00A60F40">
        <w:rPr>
          <w:sz w:val="24"/>
          <w:szCs w:val="24"/>
        </w:rPr>
        <w:t xml:space="preserve">                      </w:t>
      </w:r>
      <w:r w:rsidRPr="00A60F40">
        <w:rPr>
          <w:sz w:val="24"/>
          <w:szCs w:val="24"/>
        </w:rPr>
        <w:t xml:space="preserve"> Р.Д. Насибуллина</w:t>
      </w:r>
    </w:p>
    <w:sectPr w:rsidR="00027BFA" w:rsidRPr="00A60F40" w:rsidSect="001D1A41">
      <w:pgSz w:w="11906" w:h="16838"/>
      <w:pgMar w:top="568"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2B2D"/>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3457"/>
    <w:rsid w:val="001B45B7"/>
    <w:rsid w:val="001C1033"/>
    <w:rsid w:val="001C436F"/>
    <w:rsid w:val="001D0128"/>
    <w:rsid w:val="001D1A41"/>
    <w:rsid w:val="001D2182"/>
    <w:rsid w:val="001D4662"/>
    <w:rsid w:val="001E119A"/>
    <w:rsid w:val="001E1776"/>
    <w:rsid w:val="001E37DE"/>
    <w:rsid w:val="001E4760"/>
    <w:rsid w:val="001F0097"/>
    <w:rsid w:val="001F4F2D"/>
    <w:rsid w:val="001F7AFB"/>
    <w:rsid w:val="002021CA"/>
    <w:rsid w:val="00202B7F"/>
    <w:rsid w:val="00207155"/>
    <w:rsid w:val="00210730"/>
    <w:rsid w:val="002110BC"/>
    <w:rsid w:val="00237CCE"/>
    <w:rsid w:val="0024007B"/>
    <w:rsid w:val="0024204D"/>
    <w:rsid w:val="002443E0"/>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51935"/>
    <w:rsid w:val="003660FF"/>
    <w:rsid w:val="00370C7C"/>
    <w:rsid w:val="0037389F"/>
    <w:rsid w:val="00374781"/>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A7955"/>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0B72"/>
    <w:rsid w:val="00463DE9"/>
    <w:rsid w:val="00466066"/>
    <w:rsid w:val="00473BAD"/>
    <w:rsid w:val="004762D8"/>
    <w:rsid w:val="00477C09"/>
    <w:rsid w:val="004807E4"/>
    <w:rsid w:val="00481DA4"/>
    <w:rsid w:val="004926C5"/>
    <w:rsid w:val="00492CFA"/>
    <w:rsid w:val="004973B0"/>
    <w:rsid w:val="0049768D"/>
    <w:rsid w:val="004A0D8F"/>
    <w:rsid w:val="004A6238"/>
    <w:rsid w:val="004A7233"/>
    <w:rsid w:val="004B08F0"/>
    <w:rsid w:val="004B3293"/>
    <w:rsid w:val="004B76D6"/>
    <w:rsid w:val="004C365E"/>
    <w:rsid w:val="004C3C3B"/>
    <w:rsid w:val="004D15CB"/>
    <w:rsid w:val="004D4089"/>
    <w:rsid w:val="004D6F10"/>
    <w:rsid w:val="004E0936"/>
    <w:rsid w:val="004F4D0D"/>
    <w:rsid w:val="004F5C81"/>
    <w:rsid w:val="0050094A"/>
    <w:rsid w:val="005021E2"/>
    <w:rsid w:val="00504970"/>
    <w:rsid w:val="00505503"/>
    <w:rsid w:val="00511918"/>
    <w:rsid w:val="0051603C"/>
    <w:rsid w:val="0052031D"/>
    <w:rsid w:val="005212CA"/>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4902"/>
    <w:rsid w:val="005A5A68"/>
    <w:rsid w:val="005A6B74"/>
    <w:rsid w:val="005B52B4"/>
    <w:rsid w:val="005C6A1C"/>
    <w:rsid w:val="005D65C3"/>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4106"/>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2105"/>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405"/>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C6535"/>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45B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100"/>
    <w:rsid w:val="009A3D29"/>
    <w:rsid w:val="009B17A7"/>
    <w:rsid w:val="009B1FCF"/>
    <w:rsid w:val="009C0AA9"/>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0F40"/>
    <w:rsid w:val="00A61DFB"/>
    <w:rsid w:val="00A64122"/>
    <w:rsid w:val="00A64CC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12DC"/>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124A"/>
    <w:rsid w:val="00D13986"/>
    <w:rsid w:val="00D17B08"/>
    <w:rsid w:val="00D21DF3"/>
    <w:rsid w:val="00D26804"/>
    <w:rsid w:val="00D32487"/>
    <w:rsid w:val="00D33F40"/>
    <w:rsid w:val="00D344C1"/>
    <w:rsid w:val="00D34B9E"/>
    <w:rsid w:val="00D36C6F"/>
    <w:rsid w:val="00D37824"/>
    <w:rsid w:val="00D37E07"/>
    <w:rsid w:val="00D409A9"/>
    <w:rsid w:val="00D442D7"/>
    <w:rsid w:val="00D54913"/>
    <w:rsid w:val="00D564A1"/>
    <w:rsid w:val="00D61D7B"/>
    <w:rsid w:val="00D70A49"/>
    <w:rsid w:val="00D77B8F"/>
    <w:rsid w:val="00D82329"/>
    <w:rsid w:val="00D82570"/>
    <w:rsid w:val="00D857A0"/>
    <w:rsid w:val="00D86759"/>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28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36F9"/>
    <w:rsid w:val="00E977E0"/>
    <w:rsid w:val="00EA3962"/>
    <w:rsid w:val="00EA4329"/>
    <w:rsid w:val="00EA73B2"/>
    <w:rsid w:val="00EB18FA"/>
    <w:rsid w:val="00EB21A4"/>
    <w:rsid w:val="00EC2971"/>
    <w:rsid w:val="00EC3194"/>
    <w:rsid w:val="00EC4766"/>
    <w:rsid w:val="00EC4791"/>
    <w:rsid w:val="00EC6486"/>
    <w:rsid w:val="00ED0EFE"/>
    <w:rsid w:val="00ED1222"/>
    <w:rsid w:val="00EE65BE"/>
    <w:rsid w:val="00EE68B4"/>
    <w:rsid w:val="00EE7EB2"/>
    <w:rsid w:val="00EF1DBD"/>
    <w:rsid w:val="00EF4A55"/>
    <w:rsid w:val="00EF744C"/>
    <w:rsid w:val="00F00455"/>
    <w:rsid w:val="00F04103"/>
    <w:rsid w:val="00F04C7C"/>
    <w:rsid w:val="00F150A3"/>
    <w:rsid w:val="00F34529"/>
    <w:rsid w:val="00F375F7"/>
    <w:rsid w:val="00F41573"/>
    <w:rsid w:val="00F41ED0"/>
    <w:rsid w:val="00F52C68"/>
    <w:rsid w:val="00F61781"/>
    <w:rsid w:val="00F64590"/>
    <w:rsid w:val="00F647C8"/>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4DF7"/>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35697"/>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ruwiki.ru/wiki/%D0%9A%D1%83%D1%80%D0%B3%D0%B0%D0%BD_(%D0%B3%D0%BE%D1%80%D0%BE%D0%B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ruwiki.ru/wiki/%D0%98%D1%88%D0%B8%D0%BC%D0%B1%D0%B0%D0%B9" TargetMode="External"/><Relationship Id="rId12" Type="http://schemas.openxmlformats.org/officeDocument/2006/relationships/hyperlink" Target="https://ru.ruwiki.ru/wiki/%D0%93%D0%BE%D1%80%D0%BE%D0%B4_%D1%82%D1%80%D1%83%D0%B4%D0%BE%D0%B2%D0%BE%D0%B9_%D0%B4%D0%BE%D0%B1%D0%BB%D0%B5%D1%81%D1%82%D0%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ruwiki.ru/wiki/%D0%97%D0%B5%D0%BB%D0%B5%D0%BD%D0%BE%D0%B4%D0%BE%D0%BB%D1%8C%D1%81%D0%BA" TargetMode="External"/><Relationship Id="rId11" Type="http://schemas.openxmlformats.org/officeDocument/2006/relationships/hyperlink" Target="https://ru.ruwiki.ru/wiki/%D0%A1%D0%B0%D0%BB%D0%B5%D1%85%D0%B0%D1%80%D0%B4" TargetMode="External"/><Relationship Id="rId5" Type="http://schemas.openxmlformats.org/officeDocument/2006/relationships/hyperlink" Target="https://ru.ruwiki.ru/wiki/%D0%92%D0%B5%D1%80%D1%85%D0%BD%D1%8F%D1%8F_%D0%9F%D1%8B%D1%88%D0%BC%D0%B0" TargetMode="External"/><Relationship Id="rId10" Type="http://schemas.openxmlformats.org/officeDocument/2006/relationships/hyperlink" Target="https://ru.ruwiki.ru/wiki/%D0%9C%D0%B8%D0%B0%D1%81%D1%81" TargetMode="External"/><Relationship Id="rId4" Type="http://schemas.openxmlformats.org/officeDocument/2006/relationships/webSettings" Target="webSettings.xml"/><Relationship Id="rId9" Type="http://schemas.openxmlformats.org/officeDocument/2006/relationships/hyperlink" Target="https://ru.ruwiki.ru/wiki/%D0%9B%D0%B5%D0%BD%D0%B8%D0%BD%D1%81%D0%BA-%D0%9A%D1%83%D0%B7%D0%BD%D0%B5%D1%86%D0%BA%D0%B8%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2043</TotalTime>
  <Pages>1</Pages>
  <Words>399</Words>
  <Characters>2276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898</cp:revision>
  <cp:lastPrinted>2026-02-17T07:22:00Z</cp:lastPrinted>
  <dcterms:created xsi:type="dcterms:W3CDTF">2023-12-14T12:17:00Z</dcterms:created>
  <dcterms:modified xsi:type="dcterms:W3CDTF">2026-03-23T08:16:00Z</dcterms:modified>
</cp:coreProperties>
</file>